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62"/>
      </w:tblGrid>
      <w:tr w:rsidR="00525EB4" w:rsidTr="00525EB4">
        <w:tc>
          <w:tcPr>
            <w:tcW w:w="2660" w:type="dxa"/>
          </w:tcPr>
          <w:p w:rsidR="00525EB4" w:rsidRDefault="00525EB4" w:rsidP="00525EB4">
            <w:pPr>
              <w:jc w:val="right"/>
              <w:rPr>
                <w:u w:val="single"/>
                <w:lang w:val="hr-HR"/>
              </w:rPr>
            </w:pPr>
          </w:p>
          <w:p w:rsidR="00525EB4" w:rsidRDefault="00525EB4" w:rsidP="00525EB4">
            <w:pPr>
              <w:jc w:val="right"/>
              <w:rPr>
                <w:u w:val="single"/>
                <w:lang w:val="hr-HR"/>
              </w:rPr>
            </w:pPr>
            <w:r w:rsidRPr="007F3C31">
              <w:rPr>
                <w:u w:val="single"/>
                <w:lang w:val="hr-HR"/>
              </w:rPr>
              <w:t>Kolegij:</w:t>
            </w:r>
          </w:p>
        </w:tc>
        <w:tc>
          <w:tcPr>
            <w:tcW w:w="6962" w:type="dxa"/>
          </w:tcPr>
          <w:p w:rsidR="00525EB4" w:rsidRDefault="00525EB4" w:rsidP="00525EB4">
            <w:pPr>
              <w:rPr>
                <w:lang w:val="hr-HR"/>
              </w:rPr>
            </w:pPr>
          </w:p>
          <w:p w:rsidR="00525EB4" w:rsidRDefault="00525EB4" w:rsidP="00525EB4">
            <w:pPr>
              <w:rPr>
                <w:lang w:val="hr-HR"/>
              </w:rPr>
            </w:pPr>
            <w:r>
              <w:rPr>
                <w:lang w:val="hr-HR"/>
              </w:rPr>
              <w:t>Tehnologija kopnenog prometa - vježbe</w:t>
            </w:r>
          </w:p>
          <w:p w:rsidR="00525EB4" w:rsidRDefault="00525EB4" w:rsidP="00525EB4">
            <w:pPr>
              <w:rPr>
                <w:u w:val="single"/>
                <w:lang w:val="hr-HR"/>
              </w:rPr>
            </w:pPr>
          </w:p>
        </w:tc>
      </w:tr>
      <w:tr w:rsidR="00525EB4" w:rsidTr="00525EB4">
        <w:tc>
          <w:tcPr>
            <w:tcW w:w="2660" w:type="dxa"/>
          </w:tcPr>
          <w:p w:rsidR="00525EB4" w:rsidRPr="007F3C31" w:rsidRDefault="00525EB4" w:rsidP="00525EB4">
            <w:pPr>
              <w:jc w:val="right"/>
              <w:rPr>
                <w:u w:val="single"/>
                <w:lang w:val="hr-HR"/>
              </w:rPr>
            </w:pPr>
            <w:r w:rsidRPr="007F3C31">
              <w:rPr>
                <w:u w:val="single"/>
                <w:lang w:val="hr-HR"/>
              </w:rPr>
              <w:t>Zadatak studenata:</w:t>
            </w:r>
          </w:p>
        </w:tc>
        <w:tc>
          <w:tcPr>
            <w:tcW w:w="6962" w:type="dxa"/>
          </w:tcPr>
          <w:p w:rsidR="00525EB4" w:rsidRDefault="00525EB4" w:rsidP="00525EB4">
            <w:pPr>
              <w:rPr>
                <w:lang w:val="hr-HR"/>
              </w:rPr>
            </w:pPr>
            <w:r>
              <w:rPr>
                <w:lang w:val="hr-HR"/>
              </w:rPr>
              <w:t>Izrada analize</w:t>
            </w:r>
            <w:r w:rsidR="00515825">
              <w:rPr>
                <w:lang w:val="hr-HR"/>
              </w:rPr>
              <w:t xml:space="preserve"> prometne</w:t>
            </w:r>
            <w:r>
              <w:rPr>
                <w:lang w:val="hr-HR"/>
              </w:rPr>
              <w:t xml:space="preserve"> linije koristeći se osobnim promatranjem i/ili prikupljanjem podataka na terenu</w:t>
            </w:r>
          </w:p>
          <w:p w:rsidR="00525EB4" w:rsidRDefault="00525EB4" w:rsidP="00525EB4">
            <w:pPr>
              <w:rPr>
                <w:lang w:val="hr-HR"/>
              </w:rPr>
            </w:pPr>
          </w:p>
        </w:tc>
      </w:tr>
      <w:tr w:rsidR="00525EB4" w:rsidTr="00525EB4">
        <w:tc>
          <w:tcPr>
            <w:tcW w:w="2660" w:type="dxa"/>
            <w:tcBorders>
              <w:bottom w:val="nil"/>
            </w:tcBorders>
          </w:tcPr>
          <w:p w:rsidR="00525EB4" w:rsidRDefault="00525EB4" w:rsidP="00525EB4">
            <w:pPr>
              <w:jc w:val="right"/>
              <w:rPr>
                <w:u w:val="single"/>
                <w:lang w:val="hr-HR"/>
              </w:rPr>
            </w:pPr>
            <w:r w:rsidRPr="007F3C31">
              <w:rPr>
                <w:u w:val="single"/>
                <w:lang w:val="hr-HR"/>
              </w:rPr>
              <w:t xml:space="preserve">Oblik prezentacije </w:t>
            </w:r>
          </w:p>
          <w:p w:rsidR="00525EB4" w:rsidRDefault="00525EB4" w:rsidP="00525EB4">
            <w:pPr>
              <w:jc w:val="right"/>
              <w:rPr>
                <w:u w:val="single"/>
                <w:lang w:val="hr-HR"/>
              </w:rPr>
            </w:pPr>
            <w:r w:rsidRPr="007F3C31">
              <w:rPr>
                <w:u w:val="single"/>
                <w:lang w:val="hr-HR"/>
              </w:rPr>
              <w:t>obavljenog zadatka:</w:t>
            </w:r>
          </w:p>
          <w:p w:rsidR="00525EB4" w:rsidRPr="007F3C31" w:rsidRDefault="00525EB4" w:rsidP="00525EB4">
            <w:pPr>
              <w:jc w:val="right"/>
              <w:rPr>
                <w:u w:val="single"/>
                <w:lang w:val="hr-HR"/>
              </w:rPr>
            </w:pPr>
          </w:p>
        </w:tc>
        <w:tc>
          <w:tcPr>
            <w:tcW w:w="6962" w:type="dxa"/>
            <w:tcBorders>
              <w:bottom w:val="nil"/>
            </w:tcBorders>
          </w:tcPr>
          <w:p w:rsidR="00525EB4" w:rsidRDefault="00525EB4" w:rsidP="00525EB4">
            <w:pPr>
              <w:rPr>
                <w:lang w:val="hr-HR"/>
              </w:rPr>
            </w:pPr>
            <w:r>
              <w:rPr>
                <w:lang w:val="hr-HR"/>
              </w:rPr>
              <w:t>U pisanom obliku - seminar u Word dokumentu</w:t>
            </w:r>
            <w:r w:rsidR="00515825">
              <w:rPr>
                <w:lang w:val="hr-HR"/>
              </w:rPr>
              <w:t>,</w:t>
            </w:r>
          </w:p>
          <w:p w:rsidR="00525EB4" w:rsidRDefault="00525EB4" w:rsidP="007C3FAD">
            <w:pPr>
              <w:rPr>
                <w:lang w:val="hr-HR"/>
              </w:rPr>
            </w:pPr>
          </w:p>
        </w:tc>
      </w:tr>
      <w:tr w:rsidR="00525EB4" w:rsidRPr="00290771" w:rsidTr="00525EB4">
        <w:tc>
          <w:tcPr>
            <w:tcW w:w="2660" w:type="dxa"/>
            <w:tcBorders>
              <w:right w:val="nil"/>
            </w:tcBorders>
          </w:tcPr>
          <w:p w:rsidR="00525EB4" w:rsidRPr="00290771" w:rsidRDefault="00525EB4" w:rsidP="00525EB4">
            <w:pPr>
              <w:jc w:val="right"/>
              <w:rPr>
                <w:sz w:val="6"/>
                <w:szCs w:val="6"/>
                <w:u w:val="single"/>
                <w:lang w:val="hr-HR"/>
              </w:rPr>
            </w:pPr>
          </w:p>
        </w:tc>
        <w:tc>
          <w:tcPr>
            <w:tcW w:w="6962" w:type="dxa"/>
            <w:tcBorders>
              <w:left w:val="nil"/>
            </w:tcBorders>
          </w:tcPr>
          <w:p w:rsidR="00525EB4" w:rsidRPr="00290771" w:rsidRDefault="00525EB4" w:rsidP="00525EB4">
            <w:pPr>
              <w:rPr>
                <w:sz w:val="6"/>
                <w:szCs w:val="6"/>
                <w:lang w:val="hr-HR"/>
              </w:rPr>
            </w:pPr>
          </w:p>
        </w:tc>
      </w:tr>
      <w:tr w:rsidR="00525EB4" w:rsidTr="00525EB4">
        <w:tc>
          <w:tcPr>
            <w:tcW w:w="2660" w:type="dxa"/>
          </w:tcPr>
          <w:p w:rsidR="00525EB4" w:rsidRPr="007F3C31" w:rsidRDefault="00525EB4" w:rsidP="00525EB4">
            <w:pPr>
              <w:jc w:val="right"/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Obrazloženje:</w:t>
            </w:r>
          </w:p>
        </w:tc>
        <w:tc>
          <w:tcPr>
            <w:tcW w:w="6962" w:type="dxa"/>
          </w:tcPr>
          <w:p w:rsidR="00525EB4" w:rsidRDefault="00525EB4" w:rsidP="00525EB4">
            <w:pPr>
              <w:rPr>
                <w:lang w:val="hr-HR"/>
              </w:rPr>
            </w:pPr>
            <w:r>
              <w:rPr>
                <w:lang w:val="hr-HR"/>
              </w:rPr>
              <w:t>Odabrati postojeću lini</w:t>
            </w:r>
            <w:r w:rsidR="00515825">
              <w:rPr>
                <w:lang w:val="hr-HR"/>
              </w:rPr>
              <w:t xml:space="preserve">ju </w:t>
            </w:r>
            <w:r>
              <w:rPr>
                <w:lang w:val="hr-HR"/>
              </w:rPr>
              <w:t>na nekom području od državnog, županijskog ili lokalnog značaja (npr. putnička</w:t>
            </w:r>
            <w:r w:rsidR="00515825">
              <w:rPr>
                <w:lang w:val="hr-HR"/>
              </w:rPr>
              <w:t xml:space="preserve"> linija Rijeka - Zagreb, gradska linija 7, Rijeka...) i obraditi je prema sl</w:t>
            </w:r>
            <w:r>
              <w:rPr>
                <w:lang w:val="hr-HR"/>
              </w:rPr>
              <w:t>jedećoj strukturi</w:t>
            </w:r>
            <w:r w:rsidR="00FE213E">
              <w:rPr>
                <w:lang w:val="hr-HR"/>
              </w:rPr>
              <w:t>:</w:t>
            </w:r>
          </w:p>
        </w:tc>
      </w:tr>
    </w:tbl>
    <w:p w:rsidR="00525EB4" w:rsidRDefault="004A740C" w:rsidP="00525EB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UVOD</w:t>
      </w:r>
    </w:p>
    <w:p w:rsidR="00245A19" w:rsidRPr="00245A19" w:rsidRDefault="00525EB4" w:rsidP="00245A1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Obrazložiti odabir linije koja će se u </w:t>
      </w:r>
      <w:r w:rsidR="00245A19">
        <w:rPr>
          <w:lang w:val="hr-HR"/>
        </w:rPr>
        <w:t>radu analizirati</w:t>
      </w:r>
    </w:p>
    <w:p w:rsidR="00525EB4" w:rsidRDefault="00245A19" w:rsidP="00290771">
      <w:pPr>
        <w:pStyle w:val="ListParagraph"/>
        <w:numPr>
          <w:ilvl w:val="0"/>
          <w:numId w:val="3"/>
        </w:numPr>
        <w:spacing w:after="120"/>
        <w:ind w:left="1077"/>
        <w:rPr>
          <w:lang w:val="hr-HR"/>
        </w:rPr>
      </w:pPr>
      <w:r>
        <w:rPr>
          <w:lang w:val="hr-HR"/>
        </w:rPr>
        <w:t>Z</w:t>
      </w:r>
      <w:r w:rsidR="00525EB4">
        <w:rPr>
          <w:lang w:val="hr-HR"/>
        </w:rPr>
        <w:t>načenje održavanja predmetne linije za opsluživanje i logistik</w:t>
      </w:r>
      <w:r>
        <w:rPr>
          <w:lang w:val="hr-HR"/>
        </w:rPr>
        <w:t>u uže i šire gravitacijske zone/područja</w:t>
      </w:r>
    </w:p>
    <w:p w:rsidR="00245A19" w:rsidRPr="00525EB4" w:rsidRDefault="00245A19" w:rsidP="00290771">
      <w:pPr>
        <w:pStyle w:val="ListParagraph"/>
        <w:spacing w:after="120"/>
        <w:ind w:left="1077"/>
        <w:rPr>
          <w:lang w:val="hr-HR"/>
        </w:rPr>
      </w:pPr>
    </w:p>
    <w:p w:rsidR="007F3C31" w:rsidRDefault="004A740C" w:rsidP="007F3C3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PRIJEVOZNIČKA TVRTKA</w:t>
      </w:r>
    </w:p>
    <w:p w:rsidR="00245A19" w:rsidRDefault="00245A19" w:rsidP="00245A1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Analiza prijevoznika; razlog nastanka, razvoj, i današnji udio u tržištu, vizija i ciljevi poduzeća, vlasnički udio</w:t>
      </w:r>
      <w:r w:rsidR="000B3217">
        <w:rPr>
          <w:lang w:val="hr-HR"/>
        </w:rPr>
        <w:t>...</w:t>
      </w:r>
    </w:p>
    <w:p w:rsidR="00245A19" w:rsidRDefault="00245A19" w:rsidP="00245A19">
      <w:pPr>
        <w:pStyle w:val="ListParagraph"/>
        <w:ind w:left="1080"/>
        <w:rPr>
          <w:lang w:val="hr-HR"/>
        </w:rPr>
      </w:pPr>
    </w:p>
    <w:p w:rsidR="00245A19" w:rsidRDefault="004A740C" w:rsidP="00245A19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ANALIZA PROMATRANE LINIJE</w:t>
      </w:r>
    </w:p>
    <w:p w:rsidR="00245A19" w:rsidRDefault="00245A19" w:rsidP="00245A19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 xml:space="preserve">Opis trase linije </w:t>
      </w:r>
    </w:p>
    <w:p w:rsidR="00245A19" w:rsidRDefault="00245A19" w:rsidP="00245A19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>Razlog uvođenja (nastanka) linije</w:t>
      </w:r>
    </w:p>
    <w:p w:rsidR="00063783" w:rsidRDefault="00FE213E" w:rsidP="00063783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>
        <w:rPr>
          <w:lang w:val="hr-HR"/>
        </w:rPr>
        <w:t xml:space="preserve">Prostorni razmještaj </w:t>
      </w:r>
      <w:r w:rsidR="006E5E98">
        <w:rPr>
          <w:lang w:val="hr-HR"/>
        </w:rPr>
        <w:t>prekrcajnih</w:t>
      </w:r>
      <w:r>
        <w:rPr>
          <w:lang w:val="hr-HR"/>
        </w:rPr>
        <w:t xml:space="preserve"> postaja</w:t>
      </w:r>
      <w:r w:rsidR="0082213D">
        <w:rPr>
          <w:lang w:val="hr-HR"/>
        </w:rPr>
        <w:t xml:space="preserve"> - situacija u prostoru</w:t>
      </w:r>
    </w:p>
    <w:p w:rsidR="0082213D" w:rsidRPr="00063783" w:rsidRDefault="00063783" w:rsidP="00515825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 w:rsidRPr="00063783">
        <w:rPr>
          <w:lang w:val="hr-HR"/>
        </w:rPr>
        <w:t xml:space="preserve">Karakteristike </w:t>
      </w:r>
      <w:r>
        <w:rPr>
          <w:lang w:val="hr-HR"/>
        </w:rPr>
        <w:t xml:space="preserve">(opis i grafički prikaz) </w:t>
      </w:r>
      <w:r w:rsidRPr="00063783">
        <w:rPr>
          <w:lang w:val="hr-HR"/>
        </w:rPr>
        <w:t>i k</w:t>
      </w:r>
      <w:r w:rsidR="00515825">
        <w:rPr>
          <w:lang w:val="hr-HR"/>
        </w:rPr>
        <w:t xml:space="preserve">lasifikacija </w:t>
      </w:r>
      <w:r w:rsidR="0082213D" w:rsidRPr="00063783">
        <w:rPr>
          <w:lang w:val="hr-HR"/>
        </w:rPr>
        <w:t>linije</w:t>
      </w:r>
      <w:r w:rsidRPr="00063783">
        <w:rPr>
          <w:lang w:val="hr-HR"/>
        </w:rPr>
        <w:t>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kojemu</w:t>
      </w:r>
      <w:proofErr w:type="spellEnd"/>
      <w:r w:rsidR="0082213D">
        <w:t xml:space="preserve"> </w:t>
      </w:r>
      <w:proofErr w:type="spellStart"/>
      <w:r w:rsidR="0082213D">
        <w:t>prometuje</w:t>
      </w:r>
      <w:proofErr w:type="spellEnd"/>
      <w:r>
        <w:t xml:space="preserve">: </w:t>
      </w:r>
      <w:proofErr w:type="spellStart"/>
      <w:r>
        <w:t>gradska</w:t>
      </w:r>
      <w:proofErr w:type="spellEnd"/>
      <w:r w:rsidR="0082213D">
        <w:t>,</w:t>
      </w:r>
      <w:r w:rsidR="00515825">
        <w:t xml:space="preserve"> </w:t>
      </w:r>
      <w:proofErr w:type="spellStart"/>
      <w:r w:rsidR="00515825">
        <w:t>prigradska</w:t>
      </w:r>
      <w:proofErr w:type="spellEnd"/>
      <w:r w:rsidR="00515825">
        <w:t xml:space="preserve">, </w:t>
      </w:r>
      <w:proofErr w:type="spellStart"/>
      <w:r w:rsidR="00515825">
        <w:t>međugradska</w:t>
      </w:r>
      <w:proofErr w:type="spellEnd"/>
      <w:r w:rsidR="00515825">
        <w:t>)</w:t>
      </w:r>
    </w:p>
    <w:p w:rsidR="0082213D" w:rsidRPr="000B3217" w:rsidRDefault="004A740C" w:rsidP="000B3217">
      <w:pPr>
        <w:pStyle w:val="BAK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ANALIZA PUTNIKA /TERETA I KAPACITETA PROMATRANE LINIJE </w:t>
      </w:r>
    </w:p>
    <w:p w:rsidR="000B3217" w:rsidRDefault="007B7651" w:rsidP="00F816A3">
      <w:pPr>
        <w:pStyle w:val="BAK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Mjesto, datum i vrijeme obavljanja promatranja </w:t>
      </w:r>
    </w:p>
    <w:p w:rsidR="007B7651" w:rsidRDefault="007B7651" w:rsidP="00F816A3">
      <w:pPr>
        <w:pStyle w:val="BAK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Trajanje vožnje</w:t>
      </w:r>
    </w:p>
    <w:p w:rsidR="007B7651" w:rsidRDefault="00EC3743" w:rsidP="00F816A3">
      <w:pPr>
        <w:pStyle w:val="BAK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816A3">
        <w:rPr>
          <w:rFonts w:asciiTheme="minorHAnsi" w:hAnsiTheme="minorHAnsi"/>
          <w:sz w:val="22"/>
          <w:szCs w:val="22"/>
          <w:u w:val="single"/>
        </w:rPr>
        <w:t>Tablični prikaz</w:t>
      </w:r>
      <w:r>
        <w:rPr>
          <w:rFonts w:asciiTheme="minorHAnsi" w:hAnsiTheme="minorHAnsi"/>
          <w:sz w:val="22"/>
          <w:szCs w:val="22"/>
        </w:rPr>
        <w:t xml:space="preserve"> iskorištenja kapciteta promatrane linije </w:t>
      </w:r>
      <w:r w:rsidR="00F816A3">
        <w:rPr>
          <w:rFonts w:asciiTheme="minorHAnsi" w:hAnsiTheme="minorHAnsi"/>
          <w:b/>
          <w:sz w:val="22"/>
          <w:szCs w:val="22"/>
        </w:rPr>
        <w:t>s</w:t>
      </w:r>
      <w:r w:rsidR="00F816A3" w:rsidRPr="00F816A3">
        <w:rPr>
          <w:rFonts w:asciiTheme="minorHAnsi" w:hAnsiTheme="minorHAnsi"/>
          <w:b/>
          <w:sz w:val="22"/>
          <w:szCs w:val="22"/>
        </w:rPr>
        <w:t>mjer A-B</w:t>
      </w:r>
      <w:r w:rsidR="00F816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F816A3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rimjer u nastavku)</w:t>
      </w:r>
    </w:p>
    <w:p w:rsidR="00F816A3" w:rsidRPr="00F816A3" w:rsidRDefault="00F816A3" w:rsidP="00F816A3">
      <w:pPr>
        <w:pStyle w:val="BAK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816A3">
        <w:rPr>
          <w:rFonts w:asciiTheme="minorHAnsi" w:hAnsiTheme="minorHAnsi"/>
          <w:sz w:val="22"/>
          <w:szCs w:val="22"/>
          <w:u w:val="single"/>
        </w:rPr>
        <w:t>Grafički prikaz</w:t>
      </w:r>
      <w:r>
        <w:rPr>
          <w:rFonts w:asciiTheme="minorHAnsi" w:hAnsiTheme="minorHAnsi"/>
          <w:sz w:val="22"/>
          <w:szCs w:val="22"/>
        </w:rPr>
        <w:t xml:space="preserve"> ulazka i izlaska putnika po stanicama promatrane linije (</w:t>
      </w:r>
      <w:r w:rsidRPr="00F816A3">
        <w:rPr>
          <w:rFonts w:asciiTheme="minorHAnsi" w:hAnsiTheme="minorHAnsi"/>
          <w:b/>
          <w:sz w:val="22"/>
          <w:szCs w:val="22"/>
        </w:rPr>
        <w:t>smjer A-B</w:t>
      </w:r>
      <w:r>
        <w:rPr>
          <w:rFonts w:asciiTheme="minorHAnsi" w:hAnsiTheme="minorHAnsi"/>
          <w:sz w:val="22"/>
          <w:szCs w:val="22"/>
        </w:rPr>
        <w:t>)</w:t>
      </w: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640"/>
        <w:gridCol w:w="655"/>
        <w:gridCol w:w="812"/>
        <w:gridCol w:w="1247"/>
        <w:gridCol w:w="1208"/>
      </w:tblGrid>
      <w:tr w:rsidR="00F816A3" w:rsidRPr="00F816A3" w:rsidTr="00290771">
        <w:trPr>
          <w:trHeight w:val="243"/>
        </w:trPr>
        <w:tc>
          <w:tcPr>
            <w:tcW w:w="1474" w:type="dxa"/>
            <w:shd w:val="clear" w:color="auto" w:fill="auto"/>
            <w:noWrap/>
            <w:vAlign w:val="center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16A3">
              <w:rPr>
                <w:b/>
                <w:sz w:val="16"/>
                <w:szCs w:val="16"/>
              </w:rPr>
              <w:t>STANICA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16A3">
              <w:rPr>
                <w:b/>
                <w:sz w:val="16"/>
                <w:szCs w:val="16"/>
              </w:rPr>
              <w:t>ULAZE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16A3">
              <w:rPr>
                <w:b/>
                <w:sz w:val="16"/>
                <w:szCs w:val="16"/>
              </w:rPr>
              <w:t>IZLAZE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16A3"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816A3">
              <w:rPr>
                <w:b/>
                <w:sz w:val="16"/>
                <w:szCs w:val="16"/>
              </w:rPr>
              <w:t>KOEF. POPUNJENOSTI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816A3" w:rsidRPr="00F816A3" w:rsidRDefault="00290771" w:rsidP="00F816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-13970</wp:posOffset>
                  </wp:positionV>
                  <wp:extent cx="2199005" cy="1192530"/>
                  <wp:effectExtent l="19050" t="0" r="0" b="0"/>
                  <wp:wrapNone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243" t="39953" r="22938" b="2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6A3" w:rsidRPr="00F816A3">
              <w:rPr>
                <w:b/>
                <w:sz w:val="16"/>
                <w:szCs w:val="16"/>
              </w:rPr>
              <w:t>KOEF. IZMJENJIVOSTI</w:t>
            </w:r>
          </w:p>
        </w:tc>
      </w:tr>
      <w:tr w:rsidR="00F816A3" w:rsidRPr="00F816A3" w:rsidTr="00290771">
        <w:trPr>
          <w:trHeight w:val="243"/>
        </w:trPr>
        <w:tc>
          <w:tcPr>
            <w:tcW w:w="1474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6A3">
              <w:rPr>
                <w:sz w:val="16"/>
                <w:szCs w:val="16"/>
              </w:rPr>
              <w:t>Drenova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0,0109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</w:t>
            </w:r>
          </w:p>
        </w:tc>
      </w:tr>
      <w:tr w:rsidR="00F816A3" w:rsidRPr="00F816A3" w:rsidTr="00290771">
        <w:trPr>
          <w:trHeight w:val="243"/>
        </w:trPr>
        <w:tc>
          <w:tcPr>
            <w:tcW w:w="1474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6A3">
              <w:rPr>
                <w:sz w:val="16"/>
                <w:szCs w:val="16"/>
              </w:rPr>
              <w:t>Frkaševo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0,0549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0,8</w:t>
            </w:r>
          </w:p>
        </w:tc>
      </w:tr>
      <w:tr w:rsidR="00F816A3" w:rsidRPr="00F816A3" w:rsidTr="00290771">
        <w:trPr>
          <w:trHeight w:val="243"/>
        </w:trPr>
        <w:tc>
          <w:tcPr>
            <w:tcW w:w="1474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16A3">
              <w:rPr>
                <w:sz w:val="16"/>
                <w:szCs w:val="16"/>
              </w:rPr>
              <w:t>Braće</w:t>
            </w:r>
            <w:proofErr w:type="spellEnd"/>
            <w:r w:rsidRPr="00F816A3">
              <w:rPr>
                <w:sz w:val="16"/>
                <w:szCs w:val="16"/>
              </w:rPr>
              <w:t xml:space="preserve"> </w:t>
            </w:r>
            <w:proofErr w:type="spellStart"/>
            <w:r w:rsidRPr="00F816A3">
              <w:rPr>
                <w:sz w:val="16"/>
                <w:szCs w:val="16"/>
              </w:rPr>
              <w:t>Hlača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0,0769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0,2857</w:t>
            </w:r>
          </w:p>
        </w:tc>
      </w:tr>
      <w:tr w:rsidR="00F816A3" w:rsidRPr="00F816A3" w:rsidTr="00290771">
        <w:trPr>
          <w:trHeight w:val="243"/>
        </w:trPr>
        <w:tc>
          <w:tcPr>
            <w:tcW w:w="1474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rPr>
                <w:sz w:val="16"/>
                <w:szCs w:val="16"/>
              </w:rPr>
            </w:pPr>
            <w:r w:rsidRPr="00F816A3">
              <w:rPr>
                <w:sz w:val="16"/>
                <w:szCs w:val="16"/>
              </w:rPr>
              <w:t xml:space="preserve">OŠ F. </w:t>
            </w:r>
            <w:proofErr w:type="spellStart"/>
            <w:r w:rsidRPr="00F816A3">
              <w:rPr>
                <w:sz w:val="16"/>
                <w:szCs w:val="16"/>
              </w:rPr>
              <w:t>Franković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0,1758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F816A3" w:rsidRPr="00F816A3" w:rsidRDefault="00F816A3" w:rsidP="00F816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816A3">
              <w:rPr>
                <w:rFonts w:cs="Arial"/>
                <w:sz w:val="16"/>
                <w:szCs w:val="16"/>
              </w:rPr>
              <w:t>0,6875</w:t>
            </w:r>
          </w:p>
        </w:tc>
      </w:tr>
    </w:tbl>
    <w:p w:rsidR="00290771" w:rsidRDefault="00290771" w:rsidP="0029077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863E4" w:rsidRDefault="007863E4" w:rsidP="0029077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863E4" w:rsidRDefault="007863E4" w:rsidP="0029077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EC3743" w:rsidRDefault="00F816A3" w:rsidP="00290771">
      <w:pPr>
        <w:pStyle w:val="BAK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90771">
        <w:rPr>
          <w:rFonts w:asciiTheme="minorHAnsi" w:hAnsiTheme="minorHAnsi"/>
          <w:sz w:val="22"/>
          <w:szCs w:val="22"/>
          <w:u w:val="single"/>
        </w:rPr>
        <w:t>Tablični prikaz</w:t>
      </w:r>
      <w:r w:rsidRPr="00F816A3">
        <w:rPr>
          <w:rFonts w:asciiTheme="minorHAnsi" w:hAnsiTheme="minorHAnsi"/>
          <w:sz w:val="22"/>
          <w:szCs w:val="22"/>
        </w:rPr>
        <w:t xml:space="preserve"> iskorištenja kapciteta promatrane linije </w:t>
      </w:r>
      <w:r w:rsidRPr="00290771">
        <w:rPr>
          <w:rFonts w:asciiTheme="minorHAnsi" w:hAnsiTheme="minorHAnsi"/>
          <w:b/>
          <w:sz w:val="22"/>
          <w:szCs w:val="22"/>
        </w:rPr>
        <w:t>Smjer B-A</w:t>
      </w:r>
    </w:p>
    <w:p w:rsidR="00EC3743" w:rsidRDefault="00290771" w:rsidP="002D726A">
      <w:pPr>
        <w:pStyle w:val="BAK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816A3">
        <w:rPr>
          <w:rFonts w:asciiTheme="minorHAnsi" w:hAnsiTheme="minorHAnsi"/>
          <w:sz w:val="22"/>
          <w:szCs w:val="22"/>
          <w:u w:val="single"/>
        </w:rPr>
        <w:t>Grafički prikaz</w:t>
      </w:r>
      <w:r>
        <w:rPr>
          <w:rFonts w:asciiTheme="minorHAnsi" w:hAnsiTheme="minorHAnsi"/>
          <w:sz w:val="22"/>
          <w:szCs w:val="22"/>
        </w:rPr>
        <w:t xml:space="preserve"> ulazka i izlaska putnika po stanicama promatrane linije (</w:t>
      </w:r>
      <w:r>
        <w:rPr>
          <w:rFonts w:asciiTheme="minorHAnsi" w:hAnsiTheme="minorHAnsi"/>
          <w:b/>
          <w:sz w:val="22"/>
          <w:szCs w:val="22"/>
        </w:rPr>
        <w:t>smjer B</w:t>
      </w:r>
      <w:r w:rsidRPr="00F816A3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</w:p>
    <w:p w:rsidR="002D726A" w:rsidRPr="002D726A" w:rsidRDefault="002D726A" w:rsidP="002D726A">
      <w:pPr>
        <w:pStyle w:val="BAKY"/>
        <w:spacing w:line="276" w:lineRule="auto"/>
        <w:ind w:left="1080" w:firstLine="0"/>
        <w:rPr>
          <w:rFonts w:asciiTheme="minorHAnsi" w:hAnsiTheme="minorHAnsi"/>
          <w:sz w:val="22"/>
          <w:szCs w:val="22"/>
        </w:rPr>
      </w:pPr>
    </w:p>
    <w:p w:rsidR="00EC3743" w:rsidRDefault="00EC3743" w:rsidP="007B765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C3FAD" w:rsidRDefault="007C3FAD" w:rsidP="007B765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C3FAD" w:rsidRDefault="007C3FAD" w:rsidP="007B765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C3FAD" w:rsidRDefault="007C3FAD" w:rsidP="007B7651">
      <w:pPr>
        <w:pStyle w:val="BAKY"/>
        <w:ind w:firstLine="0"/>
        <w:rPr>
          <w:rFonts w:asciiTheme="minorHAnsi" w:hAnsiTheme="minorHAnsi"/>
          <w:sz w:val="22"/>
          <w:szCs w:val="22"/>
        </w:rPr>
      </w:pPr>
    </w:p>
    <w:p w:rsidR="007C3FAD" w:rsidRPr="00805E9C" w:rsidRDefault="007C3FAD" w:rsidP="007B7651">
      <w:pPr>
        <w:pStyle w:val="BAKY"/>
        <w:ind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5E9C" w:rsidRDefault="004A740C" w:rsidP="00805E9C">
      <w:pPr>
        <w:pStyle w:val="BAK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5E9C">
        <w:rPr>
          <w:rFonts w:asciiTheme="minorHAnsi" w:hAnsiTheme="minorHAnsi"/>
          <w:sz w:val="22"/>
          <w:szCs w:val="22"/>
        </w:rPr>
        <w:lastRenderedPageBreak/>
        <w:t>NUMERIČKI POKAZATELJI EKSPLOATACIJE</w:t>
      </w: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3B73CD" w:rsidTr="00515825">
        <w:trPr>
          <w:trHeight w:val="239"/>
        </w:trPr>
        <w:tc>
          <w:tcPr>
            <w:tcW w:w="8902" w:type="dxa"/>
          </w:tcPr>
          <w:p w:rsidR="003B73CD" w:rsidRDefault="003B73CD" w:rsidP="003B73CD">
            <w:pPr>
              <w:pStyle w:val="BAKY"/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Putnici</w:t>
            </w:r>
          </w:p>
        </w:tc>
      </w:tr>
      <w:tr w:rsidR="003B73CD" w:rsidTr="00515825">
        <w:tc>
          <w:tcPr>
            <w:tcW w:w="8902" w:type="dxa"/>
          </w:tcPr>
          <w:p w:rsidR="003B73CD" w:rsidRPr="00805E9C" w:rsidRDefault="003B73CD" w:rsidP="003B73CD">
            <w:pPr>
              <w:pStyle w:val="BAKY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5E9C">
              <w:rPr>
                <w:rFonts w:asciiTheme="minorHAnsi" w:hAnsiTheme="minorHAnsi"/>
                <w:sz w:val="22"/>
                <w:szCs w:val="22"/>
              </w:rPr>
              <w:t xml:space="preserve">Broj mjesta u autobusu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(sjedećih i </w:t>
            </w:r>
            <w:r w:rsidRPr="00805E9C">
              <w:rPr>
                <w:rFonts w:asciiTheme="minorHAnsi" w:hAnsiTheme="minorHAnsi"/>
                <w:sz w:val="22"/>
                <w:szCs w:val="22"/>
              </w:rPr>
              <w:t>stajaćih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ukoliko ih ima</w:t>
            </w:r>
            <w:r w:rsidRPr="00805E9C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75516" w:rsidRDefault="003B73CD" w:rsidP="00075516">
            <w:pPr>
              <w:pStyle w:val="BAKY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5E9C">
              <w:rPr>
                <w:rFonts w:asciiTheme="minorHAnsi" w:hAnsiTheme="minorHAnsi"/>
                <w:sz w:val="22"/>
                <w:szCs w:val="22"/>
              </w:rPr>
              <w:t xml:space="preserve">Koeficijent popunjenosti </w:t>
            </w:r>
            <w:r w:rsidRPr="009D0FBE">
              <w:rPr>
                <w:rFonts w:asciiTheme="minorHAnsi" w:hAnsiTheme="minorHAnsi"/>
                <w:sz w:val="22"/>
                <w:szCs w:val="22"/>
              </w:rPr>
              <w:t xml:space="preserve">= ∑ putnika </w:t>
            </w:r>
            <w:r w:rsidR="00075516">
              <w:rPr>
                <w:rFonts w:asciiTheme="minorHAnsi" w:hAnsiTheme="minorHAnsi"/>
                <w:sz w:val="22"/>
                <w:szCs w:val="22"/>
              </w:rPr>
              <w:t>u autobusu</w:t>
            </w:r>
            <w:r w:rsidRPr="009D0FBE">
              <w:rPr>
                <w:rFonts w:asciiTheme="minorHAnsi" w:hAnsiTheme="minorHAnsi"/>
                <w:sz w:val="22"/>
                <w:szCs w:val="22"/>
              </w:rPr>
              <w:t xml:space="preserve"> / kapacitet</w:t>
            </w:r>
          </w:p>
          <w:p w:rsidR="00075516" w:rsidRPr="00075516" w:rsidRDefault="00075516" w:rsidP="00075516">
            <w:pPr>
              <w:pStyle w:val="BAKY"/>
              <w:spacing w:line="276" w:lineRule="auto"/>
              <w:ind w:left="1080" w:firstLine="0"/>
              <w:rPr>
                <w:rFonts w:asciiTheme="minorHAnsi" w:hAnsiTheme="minorHAnsi"/>
                <w:sz w:val="22"/>
                <w:szCs w:val="22"/>
              </w:rPr>
            </w:pPr>
            <w:r w:rsidRPr="00075516">
              <w:rPr>
                <w:rFonts w:asciiTheme="minorHAnsi" w:hAnsiTheme="minorHAnsi"/>
                <w:sz w:val="22"/>
                <w:szCs w:val="22"/>
              </w:rPr>
              <w:t>(</w:t>
            </w:r>
            <w:r w:rsidRPr="00075516">
              <w:rPr>
                <w:rFonts w:asciiTheme="minorHAnsi" w:hAnsiTheme="minorHAnsi"/>
                <w:sz w:val="22"/>
                <w:szCs w:val="22"/>
                <w:u w:val="single"/>
              </w:rPr>
              <w:t>Koeficijent popunjenosti</w:t>
            </w:r>
            <w:r w:rsidRPr="00075516">
              <w:rPr>
                <w:rFonts w:asciiTheme="minorHAnsi" w:hAnsiTheme="minorHAnsi"/>
                <w:sz w:val="22"/>
                <w:szCs w:val="22"/>
              </w:rPr>
              <w:t xml:space="preserve"> prikazuje omjer trenutnog broja putnika u autobusu i njegovog kapaciteta  na svakom pojedinom stajalištu.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75516" w:rsidRPr="009D0FBE" w:rsidRDefault="00075516" w:rsidP="00075516">
            <w:pPr>
              <w:pStyle w:val="BAKY"/>
              <w:ind w:left="108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3B73CD" w:rsidRDefault="003B73CD" w:rsidP="003B73CD">
            <w:pPr>
              <w:pStyle w:val="BAKY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5E9C">
              <w:rPr>
                <w:rFonts w:asciiTheme="minorHAnsi" w:hAnsiTheme="minorHAnsi"/>
                <w:sz w:val="22"/>
                <w:szCs w:val="22"/>
              </w:rPr>
              <w:t xml:space="preserve">Koeficijent izmjenjivosti = ∑ putnika koji ulaze/izlaze </w:t>
            </w:r>
            <w:r w:rsidR="004A74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E9C">
              <w:rPr>
                <w:rFonts w:asciiTheme="minorHAnsi" w:hAnsiTheme="minorHAnsi"/>
                <w:sz w:val="22"/>
                <w:szCs w:val="22"/>
              </w:rPr>
              <w:t>/</w:t>
            </w:r>
            <w:r w:rsidR="004A74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E9C">
              <w:rPr>
                <w:rFonts w:asciiTheme="minorHAnsi" w:hAnsiTheme="minorHAnsi"/>
                <w:sz w:val="22"/>
                <w:szCs w:val="22"/>
              </w:rPr>
              <w:t xml:space="preserve"> broj putnika u busu</w:t>
            </w:r>
            <w:r w:rsidR="00075516">
              <w:rPr>
                <w:rFonts w:asciiTheme="minorHAnsi" w:hAnsiTheme="minorHAnsi"/>
                <w:sz w:val="22"/>
                <w:szCs w:val="22"/>
              </w:rPr>
              <w:t xml:space="preserve">        ili </w:t>
            </w:r>
          </w:p>
          <w:p w:rsidR="00075516" w:rsidRPr="00075516" w:rsidRDefault="00075516" w:rsidP="00075516">
            <w:pPr>
              <w:pStyle w:val="BAKY"/>
              <w:ind w:left="108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Theme="minorHAnsi" w:cs="Cambria Math"/>
                </w:rPr>
                <m:t>=</m:t>
              </m:r>
              <m:f>
                <m:fPr>
                  <m:ctrlPr>
                    <w:rPr>
                      <w:rFonts w:ascii="Cambria Math" w:hAnsi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broj putnika koji ulaze</m:t>
                  </m:r>
                </m:num>
                <m:den>
                  <m:eqArr>
                    <m:eqArrPr>
                      <m:ctrlPr>
                        <w:rPr>
                          <w:rFonts w:ascii="Cambria Math" w:hAnsiTheme="minorHAns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/>
                        </w:rPr>
                        <m:t xml:space="preserve">broj putnika u autobusu </m:t>
                      </m:r>
                    </m:e>
                    <m:e/>
                  </m:eqArr>
                </m:den>
              </m:f>
              <m:r>
                <m:rPr>
                  <m:sty m:val="p"/>
                </m:rPr>
                <w:rPr>
                  <w:rFonts w:ascii="Cambria Math" w:hAnsiTheme="minorHAnsi"/>
                </w:rPr>
                <m:t>+</m:t>
              </m:r>
              <m:f>
                <m:fPr>
                  <m:ctrlPr>
                    <w:rPr>
                      <w:rFonts w:ascii="Cambria Math" w:hAnsi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broj putnika koji izlazi</m:t>
                  </m:r>
                </m:num>
                <m:den>
                  <m:eqArr>
                    <m:eqArrPr>
                      <m:ctrlPr>
                        <w:rPr>
                          <w:rFonts w:ascii="Cambria Math" w:hAnsiTheme="minorHAns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/>
                        </w:rPr>
                        <m:t xml:space="preserve">broj putnika u autobusu </m:t>
                      </m:r>
                    </m:e>
                    <m:e/>
                  </m:eqArr>
                </m:den>
              </m:f>
            </m:oMath>
          </w:p>
          <w:p w:rsidR="00075516" w:rsidRPr="00075516" w:rsidRDefault="00075516" w:rsidP="00075516">
            <w:pPr>
              <w:pStyle w:val="Odlomakpopisa"/>
              <w:spacing w:line="276" w:lineRule="auto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075516">
              <w:rPr>
                <w:rFonts w:asciiTheme="minorHAnsi" w:hAnsiTheme="minorHAnsi"/>
                <w:sz w:val="22"/>
                <w:szCs w:val="22"/>
                <w:u w:val="single"/>
              </w:rPr>
              <w:t>Koeficijent izmjenjivosti</w:t>
            </w:r>
            <w:r w:rsidRPr="00075516">
              <w:rPr>
                <w:rFonts w:asciiTheme="minorHAnsi" w:hAnsiTheme="minorHAnsi"/>
                <w:sz w:val="22"/>
                <w:szCs w:val="22"/>
              </w:rPr>
              <w:t xml:space="preserve"> prikazuje omjer broja putnika koji ulaze i trenutnog broja putnika u autobusu zbrojenog sa omjerom broja putnika koji izlaze i trenutnog broja putnika u autobusu na svakom pojedinom stajalištu.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75516" w:rsidRDefault="00075516" w:rsidP="00075516">
            <w:pPr>
              <w:pStyle w:val="BAKY"/>
              <w:ind w:left="108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075516" w:rsidRPr="00075516" w:rsidRDefault="003B73CD" w:rsidP="009659DE">
            <w:pPr>
              <w:pStyle w:val="BAKY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∑ svih putnika</w:t>
            </w:r>
            <w:r w:rsidR="00566CB8">
              <w:rPr>
                <w:rFonts w:asciiTheme="minorHAnsi" w:hAnsiTheme="minorHAnsi"/>
                <w:sz w:val="22"/>
                <w:szCs w:val="22"/>
              </w:rPr>
              <w:t xml:space="preserve"> (max broj putnika u smjeru A-B + max broj putnika u smjeru B-A)</w:t>
            </w:r>
            <w:r w:rsidR="00075516">
              <w:rPr>
                <w:rFonts w:asciiTheme="minorHAnsi" w:hAnsiTheme="minorHAnsi"/>
                <w:sz w:val="22"/>
                <w:szCs w:val="22"/>
              </w:rPr>
              <w:t xml:space="preserve"> ili </w:t>
            </w:r>
            <w:r w:rsidR="00075516" w:rsidRPr="00075516">
              <w:rPr>
                <w:rFonts w:asciiTheme="minorHAnsi" w:hAnsiTheme="minorHAnsi"/>
                <w:sz w:val="22"/>
                <w:szCs w:val="22"/>
              </w:rPr>
              <w:t>Suma svih putnika:</w:t>
            </w:r>
          </w:p>
          <w:p w:rsidR="00075516" w:rsidRPr="00075516" w:rsidRDefault="00075516" w:rsidP="009659DE">
            <w:pPr>
              <w:pStyle w:val="Odlomakpopisa"/>
              <w:numPr>
                <w:ilvl w:val="1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075516">
              <w:rPr>
                <w:rFonts w:asciiTheme="minorHAnsi" w:hAnsiTheme="minorHAnsi"/>
                <w:sz w:val="22"/>
                <w:szCs w:val="22"/>
              </w:rPr>
              <w:t>Smjer A-B:</w:t>
            </w:r>
          </w:p>
          <w:p w:rsidR="00075516" w:rsidRPr="00075516" w:rsidRDefault="00075516" w:rsidP="009659DE">
            <w:pPr>
              <w:pStyle w:val="Odlomakpopisa"/>
              <w:numPr>
                <w:ilvl w:val="1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075516">
              <w:rPr>
                <w:rFonts w:asciiTheme="minorHAnsi" w:hAnsiTheme="minorHAnsi"/>
                <w:sz w:val="22"/>
                <w:szCs w:val="22"/>
              </w:rPr>
              <w:t>Smjer B-A:</w:t>
            </w:r>
          </w:p>
          <w:p w:rsidR="00075516" w:rsidRPr="00075516" w:rsidRDefault="00075516" w:rsidP="009659DE">
            <w:pPr>
              <w:pStyle w:val="Odlomakpopisa"/>
              <w:numPr>
                <w:ilvl w:val="1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075516">
              <w:rPr>
                <w:rFonts w:asciiTheme="minorHAnsi" w:hAnsiTheme="minorHAnsi"/>
                <w:sz w:val="22"/>
                <w:szCs w:val="22"/>
              </w:rPr>
              <w:t>Ukupan broj putnika:</w:t>
            </w:r>
          </w:p>
          <w:p w:rsidR="00075516" w:rsidRPr="003E3355" w:rsidRDefault="00075516" w:rsidP="00075516">
            <w:pPr>
              <w:pStyle w:val="BAKY"/>
              <w:ind w:left="108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3B73CD" w:rsidRPr="00566CB8" w:rsidRDefault="003B73CD" w:rsidP="003B73CD">
            <w:pPr>
              <w:pStyle w:val="BAKY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66CB8">
              <w:rPr>
                <w:rFonts w:asciiTheme="minorHAnsi" w:hAnsiTheme="minorHAnsi"/>
                <w:sz w:val="22"/>
                <w:szCs w:val="22"/>
              </w:rPr>
              <w:t>Srednji broj p</w:t>
            </w:r>
            <w:r w:rsidR="0069481C">
              <w:rPr>
                <w:rFonts w:asciiTheme="minorHAnsi" w:hAnsiTheme="minorHAnsi"/>
                <w:sz w:val="22"/>
                <w:szCs w:val="22"/>
              </w:rPr>
              <w:t>utnika = ∑ svih putnika / broj</w:t>
            </w:r>
            <w:r w:rsidRPr="00566CB8">
              <w:rPr>
                <w:rFonts w:asciiTheme="minorHAnsi" w:hAnsiTheme="minorHAnsi"/>
                <w:sz w:val="22"/>
                <w:szCs w:val="22"/>
              </w:rPr>
              <w:t xml:space="preserve"> postaja</w:t>
            </w:r>
            <w:r w:rsidR="00566CB8" w:rsidRPr="00566C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59DE">
              <w:rPr>
                <w:rFonts w:asciiTheme="minorHAnsi" w:hAnsiTheme="minorHAnsi"/>
                <w:sz w:val="22"/>
                <w:szCs w:val="22"/>
              </w:rPr>
              <w:t xml:space="preserve">        ili    </w:t>
            </w:r>
          </w:p>
          <w:p w:rsidR="00075516" w:rsidRPr="00075516" w:rsidRDefault="009659DE" w:rsidP="009659DE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Theme="minorHAnsi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  <w:sz w:val="22"/>
                      <w:szCs w:val="22"/>
                    </w:rPr>
                    <m:t>Ukupan broj putnika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  <w:sz w:val="22"/>
                      <w:szCs w:val="22"/>
                    </w:rPr>
                    <m:t>broj postaja</m:t>
                  </m:r>
                </m:den>
              </m:f>
            </m:oMath>
            <w:r w:rsidR="00075516" w:rsidRPr="000755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B73CD" w:rsidRDefault="003B73CD" w:rsidP="003B73CD">
            <w:pPr>
              <w:pStyle w:val="BAKY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E9C" w:rsidRPr="00805E9C" w:rsidRDefault="00805E9C" w:rsidP="00805E9C">
      <w:pPr>
        <w:pStyle w:val="BAKY"/>
        <w:ind w:left="720" w:firstLine="0"/>
        <w:rPr>
          <w:rFonts w:asciiTheme="minorHAnsi" w:hAnsiTheme="minorHAnsi"/>
          <w:sz w:val="22"/>
          <w:szCs w:val="22"/>
        </w:rPr>
      </w:pPr>
    </w:p>
    <w:p w:rsidR="007B7651" w:rsidRPr="00805E9C" w:rsidRDefault="004A740C" w:rsidP="007B7651">
      <w:pPr>
        <w:pStyle w:val="BAK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5E9C">
        <w:rPr>
          <w:rFonts w:asciiTheme="minorHAnsi" w:hAnsiTheme="minorHAnsi"/>
          <w:sz w:val="22"/>
          <w:szCs w:val="22"/>
        </w:rPr>
        <w:t>ZAKLJUČAK</w:t>
      </w:r>
    </w:p>
    <w:p w:rsidR="007B7651" w:rsidRDefault="007B7651" w:rsidP="007B7651">
      <w:pPr>
        <w:pStyle w:val="BAK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Zaključci iz prethodno </w:t>
      </w:r>
      <w:r w:rsidR="00805E9C">
        <w:rPr>
          <w:rFonts w:asciiTheme="minorHAnsi" w:hAnsiTheme="minorHAnsi"/>
          <w:sz w:val="22"/>
          <w:szCs w:val="22"/>
        </w:rPr>
        <w:t>obavljenog promatranja i analize linije</w:t>
      </w:r>
    </w:p>
    <w:p w:rsidR="007B7651" w:rsidRDefault="007B7651" w:rsidP="007B7651">
      <w:pPr>
        <w:pStyle w:val="BAK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Prijedlozi racionalizacije promatrane linije</w:t>
      </w:r>
    </w:p>
    <w:p w:rsidR="007B7651" w:rsidRDefault="007B7651" w:rsidP="007B7651">
      <w:pPr>
        <w:pStyle w:val="BAK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Promjene jednog ili više elemenata iz prethodno zapaženih čimbenika u analizi</w:t>
      </w:r>
    </w:p>
    <w:p w:rsidR="0082213D" w:rsidRPr="006E5E98" w:rsidRDefault="00805E9C" w:rsidP="006E5E98">
      <w:pPr>
        <w:pStyle w:val="BAK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Elaboracija seminarsk</w:t>
      </w:r>
      <w:r w:rsidR="006E5E98">
        <w:rPr>
          <w:rFonts w:asciiTheme="minorHAnsi" w:hAnsiTheme="minorHAnsi"/>
          <w:sz w:val="22"/>
          <w:szCs w:val="22"/>
        </w:rPr>
        <w:t>og rada analize putničke</w:t>
      </w:r>
      <w:r>
        <w:rPr>
          <w:rFonts w:asciiTheme="minorHAnsi" w:hAnsiTheme="minorHAnsi"/>
          <w:sz w:val="22"/>
          <w:szCs w:val="22"/>
        </w:rPr>
        <w:t xml:space="preserve"> linije</w:t>
      </w:r>
    </w:p>
    <w:p w:rsidR="0082213D" w:rsidRPr="009D0FBE" w:rsidRDefault="0082213D" w:rsidP="0082213D">
      <w:pPr>
        <w:pStyle w:val="BAKY"/>
        <w:rPr>
          <w:sz w:val="22"/>
          <w:szCs w:val="22"/>
        </w:rPr>
      </w:pPr>
    </w:p>
    <w:p w:rsidR="0082213D" w:rsidRPr="009D0FBE" w:rsidRDefault="0082213D" w:rsidP="009D0FBE">
      <w:pPr>
        <w:pStyle w:val="BAKY"/>
        <w:ind w:firstLine="0"/>
        <w:rPr>
          <w:sz w:val="22"/>
          <w:szCs w:val="22"/>
        </w:rPr>
      </w:pPr>
    </w:p>
    <w:p w:rsidR="0082213D" w:rsidRPr="009D0FBE" w:rsidRDefault="0082213D" w:rsidP="0082213D">
      <w:pPr>
        <w:pStyle w:val="BAKY"/>
        <w:ind w:firstLine="0"/>
        <w:rPr>
          <w:sz w:val="22"/>
          <w:szCs w:val="22"/>
        </w:rPr>
      </w:pPr>
    </w:p>
    <w:p w:rsidR="00EC3743" w:rsidRDefault="00EC3743" w:rsidP="00C17B78">
      <w:pPr>
        <w:rPr>
          <w:lang w:val="hr-HR"/>
        </w:rPr>
      </w:pPr>
      <w:r>
        <w:rPr>
          <w:lang w:val="hr-HR"/>
        </w:rPr>
        <w:t xml:space="preserve">Prikaz itinerera (voznog reda) promatrane linije - aktualno stanje i </w:t>
      </w:r>
      <w:r w:rsidR="00515825">
        <w:rPr>
          <w:lang w:val="hr-HR"/>
        </w:rPr>
        <w:t>dijagram</w:t>
      </w:r>
    </w:p>
    <w:p w:rsidR="007F3C31" w:rsidRPr="0091689C" w:rsidRDefault="00EC3743" w:rsidP="0091689C">
      <w:pPr>
        <w:pStyle w:val="ListParagraph"/>
        <w:spacing w:after="0"/>
        <w:ind w:left="108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425359" cy="1775637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83" t="27553" r="17939" b="3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59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C31" w:rsidRPr="0091689C" w:rsidSect="000B3217">
      <w:pgSz w:w="12240" w:h="15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5436"/>
    <w:multiLevelType w:val="hybridMultilevel"/>
    <w:tmpl w:val="4C82A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334FE"/>
    <w:multiLevelType w:val="hybridMultilevel"/>
    <w:tmpl w:val="A032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55C"/>
    <w:multiLevelType w:val="hybridMultilevel"/>
    <w:tmpl w:val="436E5C38"/>
    <w:lvl w:ilvl="0" w:tplc="08167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90803"/>
    <w:multiLevelType w:val="hybridMultilevel"/>
    <w:tmpl w:val="81ECBC30"/>
    <w:lvl w:ilvl="0" w:tplc="8342F4A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E732A9"/>
    <w:multiLevelType w:val="hybridMultilevel"/>
    <w:tmpl w:val="8838426C"/>
    <w:lvl w:ilvl="0" w:tplc="A28EC1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2C13"/>
    <w:multiLevelType w:val="hybridMultilevel"/>
    <w:tmpl w:val="14EC2A4C"/>
    <w:lvl w:ilvl="0" w:tplc="386CD7B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533580"/>
    <w:multiLevelType w:val="hybridMultilevel"/>
    <w:tmpl w:val="23E46792"/>
    <w:lvl w:ilvl="0" w:tplc="041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3C31"/>
    <w:rsid w:val="00063783"/>
    <w:rsid w:val="00075516"/>
    <w:rsid w:val="000B3217"/>
    <w:rsid w:val="001B3A41"/>
    <w:rsid w:val="00245A19"/>
    <w:rsid w:val="00290771"/>
    <w:rsid w:val="002A07E2"/>
    <w:rsid w:val="002D726A"/>
    <w:rsid w:val="003B73CD"/>
    <w:rsid w:val="003E3355"/>
    <w:rsid w:val="004A740C"/>
    <w:rsid w:val="00515825"/>
    <w:rsid w:val="00525EB4"/>
    <w:rsid w:val="00566CB8"/>
    <w:rsid w:val="0069481C"/>
    <w:rsid w:val="006E5E98"/>
    <w:rsid w:val="00725213"/>
    <w:rsid w:val="00764885"/>
    <w:rsid w:val="007863E4"/>
    <w:rsid w:val="007B7651"/>
    <w:rsid w:val="007C3FAD"/>
    <w:rsid w:val="007F3C31"/>
    <w:rsid w:val="00805E9C"/>
    <w:rsid w:val="0082213D"/>
    <w:rsid w:val="00866458"/>
    <w:rsid w:val="0091689C"/>
    <w:rsid w:val="009659DE"/>
    <w:rsid w:val="009D0FBE"/>
    <w:rsid w:val="00B8421C"/>
    <w:rsid w:val="00C17B78"/>
    <w:rsid w:val="00D2508C"/>
    <w:rsid w:val="00D656A2"/>
    <w:rsid w:val="00D7085B"/>
    <w:rsid w:val="00EB7A24"/>
    <w:rsid w:val="00EC3743"/>
    <w:rsid w:val="00F21320"/>
    <w:rsid w:val="00F816A3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E616"/>
  <w15:docId w15:val="{9E6C3205-EA78-4AFB-AC2A-3F138AD8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31"/>
    <w:pPr>
      <w:ind w:left="720"/>
      <w:contextualSpacing/>
    </w:pPr>
  </w:style>
  <w:style w:type="table" w:styleId="TableGrid">
    <w:name w:val="Table Grid"/>
    <w:basedOn w:val="TableNormal"/>
    <w:uiPriority w:val="59"/>
    <w:rsid w:val="00D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KY">
    <w:name w:val="BAKY"/>
    <w:basedOn w:val="NormalWeb"/>
    <w:link w:val="BAKYChar"/>
    <w:rsid w:val="0082213D"/>
    <w:pPr>
      <w:spacing w:after="0" w:line="360" w:lineRule="auto"/>
      <w:ind w:firstLine="709"/>
      <w:jc w:val="both"/>
    </w:pPr>
    <w:rPr>
      <w:rFonts w:eastAsia="Times New Roman"/>
      <w:lang w:val="hr-HR" w:eastAsia="hr-HR"/>
    </w:rPr>
  </w:style>
  <w:style w:type="character" w:customStyle="1" w:styleId="BAKYChar">
    <w:name w:val="BAKY Char"/>
    <w:basedOn w:val="DefaultParagraphFont"/>
    <w:link w:val="BAKY"/>
    <w:rsid w:val="0082213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8221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D"/>
    <w:rPr>
      <w:rFonts w:ascii="Tahoma" w:hAnsi="Tahoma" w:cs="Tahoma"/>
      <w:sz w:val="16"/>
      <w:szCs w:val="16"/>
    </w:rPr>
  </w:style>
  <w:style w:type="paragraph" w:customStyle="1" w:styleId="Odlomakpopisa">
    <w:name w:val="Odlomak popisa"/>
    <w:basedOn w:val="Normal"/>
    <w:qFormat/>
    <w:rsid w:val="00075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it-IT"/>
    </w:rPr>
  </w:style>
  <w:style w:type="character" w:styleId="Hyperlink">
    <w:name w:val="Hyperlink"/>
    <w:basedOn w:val="DefaultParagraphFont"/>
    <w:uiPriority w:val="99"/>
    <w:unhideWhenUsed/>
    <w:rsid w:val="005158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Siniša Vilke</cp:lastModifiedBy>
  <cp:revision>18</cp:revision>
  <cp:lastPrinted>2015-10-19T20:43:00Z</cp:lastPrinted>
  <dcterms:created xsi:type="dcterms:W3CDTF">2015-10-18T20:58:00Z</dcterms:created>
  <dcterms:modified xsi:type="dcterms:W3CDTF">2018-03-02T14:51:00Z</dcterms:modified>
</cp:coreProperties>
</file>